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Pr="00F34F1D" w:rsidRDefault="00867CD1" w:rsidP="00F34F1D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6280" cy="752475"/>
            <wp:effectExtent l="19050" t="0" r="762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F1D">
        <w:t xml:space="preserve">           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867CD1" w:rsidRDefault="00F34F1D" w:rsidP="00F34F1D">
      <w:pPr>
        <w:spacing w:after="0" w:line="240" w:lineRule="auto"/>
        <w:rPr>
          <w:color w:val="3B43ED"/>
        </w:rPr>
      </w:pPr>
      <w:r>
        <w:rPr>
          <w:color w:val="3B43ED"/>
        </w:rPr>
        <w:t xml:space="preserve">                        </w:t>
      </w:r>
      <w:r w:rsidRPr="00867CD1">
        <w:rPr>
          <w:color w:val="3B43ED"/>
        </w:rPr>
        <w:t>Sezione Provinciale Cacciatori Rieti</w:t>
      </w:r>
    </w:p>
    <w:p w:rsidR="00F34F1D" w:rsidRPr="00867CD1" w:rsidRDefault="00F34F1D" w:rsidP="00F34F1D">
      <w:pPr>
        <w:spacing w:after="0" w:line="240" w:lineRule="auto"/>
        <w:rPr>
          <w:color w:val="3B43ED"/>
        </w:rPr>
      </w:pPr>
      <w:r>
        <w:rPr>
          <w:color w:val="3B43ED"/>
        </w:rPr>
        <w:t xml:space="preserve">                           </w:t>
      </w:r>
      <w:r w:rsidRPr="00867CD1">
        <w:rPr>
          <w:color w:val="3B43ED"/>
        </w:rPr>
        <w:t xml:space="preserve">Viale </w:t>
      </w:r>
      <w:r w:rsidR="003E5CC9">
        <w:rPr>
          <w:color w:val="3B43ED"/>
        </w:rPr>
        <w:t>C</w:t>
      </w:r>
      <w:r w:rsidRPr="00867CD1">
        <w:rPr>
          <w:color w:val="3B43ED"/>
        </w:rPr>
        <w:t>. Verani, 21 – 02100 RIETI</w:t>
      </w:r>
    </w:p>
    <w:p w:rsidR="003122B6" w:rsidRPr="00FF7548" w:rsidRDefault="00F34F1D" w:rsidP="003122B6">
      <w:pPr>
        <w:spacing w:after="0" w:line="240" w:lineRule="auto"/>
      </w:pPr>
      <w:r w:rsidRPr="00FF7548">
        <w:rPr>
          <w:color w:val="3B43ED"/>
        </w:rPr>
        <w:t xml:space="preserve">                Telefax: 0746-201234 Email:  </w:t>
      </w:r>
      <w:hyperlink r:id="rId6" w:history="1">
        <w:r w:rsidRPr="00FF7548">
          <w:rPr>
            <w:rStyle w:val="Collegamentoipertestuale"/>
          </w:rPr>
          <w:t>fidc.rieti@fidc.it</w:t>
        </w:r>
      </w:hyperlink>
      <w:r w:rsidR="003122B6" w:rsidRPr="00FF7548">
        <w:t xml:space="preserve"> </w:t>
      </w:r>
    </w:p>
    <w:p w:rsidR="00F34F1D" w:rsidRPr="003122B6" w:rsidRDefault="003122B6" w:rsidP="00F34F1D">
      <w:pPr>
        <w:spacing w:line="240" w:lineRule="auto"/>
        <w:rPr>
          <w:lang w:val="en-US"/>
        </w:rPr>
      </w:pPr>
      <w:r w:rsidRPr="00FF7548">
        <w:tab/>
        <w:t xml:space="preserve">  </w:t>
      </w:r>
      <w:r w:rsidRPr="00DD620E">
        <w:rPr>
          <w:b/>
          <w:color w:val="3B43ED"/>
          <w:sz w:val="20"/>
          <w:lang w:val="en-US"/>
        </w:rPr>
        <w:t>PEC:  fidcrieti@pec.it</w:t>
      </w:r>
      <w:r>
        <w:rPr>
          <w:b/>
          <w:color w:val="3B43ED"/>
          <w:sz w:val="20"/>
          <w:lang w:val="en-US"/>
        </w:rPr>
        <w:t xml:space="preserve"> </w:t>
      </w:r>
      <w:r w:rsidRPr="003122B6">
        <w:rPr>
          <w:b/>
          <w:color w:val="0000FF"/>
          <w:sz w:val="20"/>
          <w:szCs w:val="36"/>
          <w:lang w:val="en-US"/>
        </w:rPr>
        <w:t xml:space="preserve">www.federcacciarieti.it </w:t>
      </w:r>
    </w:p>
    <w:p w:rsidR="003122B6" w:rsidRPr="003122B6" w:rsidRDefault="003122B6" w:rsidP="003122B6">
      <w:pPr>
        <w:spacing w:after="0" w:line="240" w:lineRule="auto"/>
        <w:rPr>
          <w:color w:val="3B43ED"/>
          <w:lang w:val="en-US"/>
        </w:rPr>
      </w:pPr>
      <w:r w:rsidRPr="003122B6">
        <w:rPr>
          <w:lang w:val="en-US"/>
        </w:rPr>
        <w:tab/>
      </w:r>
      <w:r w:rsidRPr="003122B6">
        <w:rPr>
          <w:lang w:val="en-US"/>
        </w:rPr>
        <w:tab/>
      </w:r>
      <w:r w:rsidRPr="003122B6">
        <w:rPr>
          <w:lang w:val="en-US"/>
        </w:rPr>
        <w:tab/>
      </w:r>
    </w:p>
    <w:p w:rsidR="00B760E8" w:rsidRPr="003122B6" w:rsidRDefault="00B760E8" w:rsidP="00B760E8">
      <w:pPr>
        <w:spacing w:line="240" w:lineRule="auto"/>
        <w:rPr>
          <w:lang w:val="en-US"/>
        </w:rPr>
      </w:pPr>
    </w:p>
    <w:p w:rsidR="004B6675" w:rsidRDefault="009F3403" w:rsidP="00B760E8">
      <w:pPr>
        <w:spacing w:line="240" w:lineRule="auto"/>
        <w:rPr>
          <w:sz w:val="24"/>
          <w:szCs w:val="24"/>
        </w:rPr>
      </w:pPr>
      <w:r w:rsidRPr="00FF7548">
        <w:rPr>
          <w:sz w:val="24"/>
          <w:szCs w:val="24"/>
          <w:lang w:val="en-US"/>
        </w:rPr>
        <w:t>Prot. n.</w:t>
      </w:r>
      <w:r w:rsidR="00D57F92" w:rsidRPr="00FF7548">
        <w:rPr>
          <w:sz w:val="24"/>
          <w:szCs w:val="24"/>
          <w:lang w:val="en-US"/>
        </w:rPr>
        <w:t xml:space="preserve"> </w:t>
      </w:r>
      <w:r w:rsidR="00092576" w:rsidRPr="00FF7548">
        <w:rPr>
          <w:sz w:val="24"/>
          <w:szCs w:val="24"/>
          <w:lang w:val="en-US"/>
        </w:rPr>
        <w:t xml:space="preserve">  </w:t>
      </w:r>
      <w:r w:rsidR="003122B6">
        <w:rPr>
          <w:sz w:val="24"/>
          <w:szCs w:val="24"/>
        </w:rPr>
        <w:t>153/2020</w:t>
      </w:r>
      <w:r w:rsidR="0009257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6675" w:rsidRPr="004B6675">
        <w:rPr>
          <w:sz w:val="24"/>
          <w:szCs w:val="24"/>
        </w:rPr>
        <w:t>lì,</w:t>
      </w:r>
      <w:r w:rsidR="00400B41">
        <w:rPr>
          <w:sz w:val="24"/>
          <w:szCs w:val="24"/>
        </w:rPr>
        <w:t xml:space="preserve"> </w:t>
      </w:r>
      <w:r w:rsidR="00045E70">
        <w:rPr>
          <w:sz w:val="24"/>
          <w:szCs w:val="24"/>
        </w:rPr>
        <w:t>13.06.2020</w:t>
      </w:r>
    </w:p>
    <w:p w:rsidR="00092576" w:rsidRPr="00005D9C" w:rsidRDefault="00092576" w:rsidP="00EE3961">
      <w:pPr>
        <w:pStyle w:val="Nessunaspaziatura"/>
        <w:ind w:left="6237" w:right="-1"/>
        <w:jc w:val="center"/>
        <w:rPr>
          <w:rStyle w:val="Collegamentoipertestuale"/>
          <w:rFonts w:ascii="Courier New" w:hAnsi="Courier New" w:cs="Courier New"/>
          <w:sz w:val="20"/>
          <w:szCs w:val="20"/>
        </w:rPr>
      </w:pP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005D9C">
        <w:rPr>
          <w:rFonts w:ascii="Courier New" w:hAnsi="Courier New" w:cs="Courier New"/>
          <w:b/>
          <w:bCs/>
          <w:sz w:val="18"/>
          <w:szCs w:val="18"/>
        </w:rPr>
        <w:t>Spett.le ATC RI2</w:t>
      </w: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sz w:val="18"/>
          <w:szCs w:val="18"/>
        </w:rPr>
      </w:pPr>
      <w:r w:rsidRPr="00005D9C">
        <w:rPr>
          <w:rFonts w:ascii="Courier New" w:hAnsi="Courier New" w:cs="Courier New"/>
          <w:sz w:val="18"/>
          <w:szCs w:val="18"/>
        </w:rPr>
        <w:t>Via Dell’Elettronica, snc</w:t>
      </w: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sz w:val="18"/>
          <w:szCs w:val="18"/>
        </w:rPr>
      </w:pPr>
      <w:r w:rsidRPr="00005D9C">
        <w:rPr>
          <w:rFonts w:ascii="Courier New" w:hAnsi="Courier New" w:cs="Courier New"/>
          <w:sz w:val="18"/>
          <w:szCs w:val="18"/>
        </w:rPr>
        <w:t>02100 – Rieti</w:t>
      </w:r>
    </w:p>
    <w:p w:rsidR="00092576" w:rsidRDefault="00A45D4B" w:rsidP="00EE3961">
      <w:pPr>
        <w:pStyle w:val="Nessunaspaziatura"/>
        <w:ind w:left="6237"/>
        <w:jc w:val="center"/>
        <w:rPr>
          <w:rStyle w:val="Collegamentoipertestuale"/>
          <w:rFonts w:ascii="Courier New" w:hAnsi="Courier New" w:cs="Courier New"/>
          <w:sz w:val="18"/>
          <w:szCs w:val="18"/>
        </w:rPr>
      </w:pPr>
      <w:hyperlink r:id="rId7" w:history="1">
        <w:r w:rsidR="00092576" w:rsidRPr="00005D9C">
          <w:rPr>
            <w:rStyle w:val="Collegamentoipertestuale"/>
            <w:rFonts w:ascii="Courier New" w:hAnsi="Courier New" w:cs="Courier New"/>
            <w:sz w:val="18"/>
            <w:szCs w:val="18"/>
          </w:rPr>
          <w:t>Atcri2@legalmail.it</w:t>
        </w:r>
      </w:hyperlink>
    </w:p>
    <w:p w:rsidR="00512E30" w:rsidRDefault="00512E30" w:rsidP="00EE3961">
      <w:pPr>
        <w:pStyle w:val="Nessunaspaziatura"/>
        <w:ind w:left="6237"/>
        <w:jc w:val="center"/>
        <w:rPr>
          <w:rStyle w:val="Collegamentoipertestuale"/>
          <w:rFonts w:ascii="Courier New" w:hAnsi="Courier New" w:cs="Courier New"/>
          <w:sz w:val="18"/>
          <w:szCs w:val="18"/>
        </w:rPr>
      </w:pPr>
    </w:p>
    <w:p w:rsidR="00512E30" w:rsidRDefault="00512E30" w:rsidP="00EE3961">
      <w:pPr>
        <w:pStyle w:val="Nessunaspaziatura"/>
        <w:ind w:left="6237"/>
        <w:jc w:val="center"/>
        <w:rPr>
          <w:rStyle w:val="Collegamentoipertestuale"/>
          <w:rFonts w:ascii="Courier New" w:hAnsi="Courier New" w:cs="Courier New"/>
          <w:sz w:val="18"/>
          <w:szCs w:val="18"/>
        </w:rPr>
      </w:pPr>
    </w:p>
    <w:p w:rsidR="00512E30" w:rsidRPr="005142E1" w:rsidRDefault="00512E30" w:rsidP="00512E30">
      <w:pPr>
        <w:pStyle w:val="Nessunaspaziatura"/>
        <w:ind w:left="5812"/>
        <w:jc w:val="center"/>
        <w:rPr>
          <w:b/>
          <w:sz w:val="20"/>
          <w:szCs w:val="20"/>
        </w:rPr>
      </w:pPr>
      <w:r w:rsidRPr="005142E1">
        <w:rPr>
          <w:b/>
          <w:sz w:val="20"/>
          <w:szCs w:val="20"/>
        </w:rPr>
        <w:t>Direzione Regionale Agricoltura, Promozione della Filiera e Della Cultura del Cibo, Caccia e Pesca</w:t>
      </w:r>
    </w:p>
    <w:p w:rsidR="00512E30" w:rsidRPr="005142E1" w:rsidRDefault="00512E30" w:rsidP="00512E30">
      <w:pPr>
        <w:pStyle w:val="Nessunaspaziatura"/>
        <w:ind w:left="5812"/>
        <w:jc w:val="center"/>
        <w:rPr>
          <w:b/>
          <w:sz w:val="20"/>
          <w:szCs w:val="20"/>
        </w:rPr>
      </w:pPr>
      <w:r w:rsidRPr="005142E1">
        <w:rPr>
          <w:b/>
          <w:sz w:val="20"/>
          <w:szCs w:val="20"/>
        </w:rPr>
        <w:t>Area Decentrata Agricoltura di Rieti</w:t>
      </w:r>
    </w:p>
    <w:p w:rsidR="00512E30" w:rsidRPr="005142E1" w:rsidRDefault="00512E30" w:rsidP="00512E30">
      <w:pPr>
        <w:pStyle w:val="Nessunaspaziatura"/>
        <w:ind w:left="5812"/>
        <w:jc w:val="center"/>
        <w:rPr>
          <w:sz w:val="20"/>
          <w:szCs w:val="20"/>
        </w:rPr>
      </w:pPr>
      <w:r w:rsidRPr="005142E1">
        <w:rPr>
          <w:sz w:val="20"/>
          <w:szCs w:val="20"/>
        </w:rPr>
        <w:t>Via Tavola D’Argento</w:t>
      </w:r>
    </w:p>
    <w:p w:rsidR="00512E30" w:rsidRPr="005142E1" w:rsidRDefault="00512E30" w:rsidP="00512E30">
      <w:pPr>
        <w:pStyle w:val="Nessunaspaziatura"/>
        <w:ind w:left="5812"/>
        <w:jc w:val="center"/>
        <w:rPr>
          <w:sz w:val="20"/>
          <w:szCs w:val="20"/>
        </w:rPr>
      </w:pPr>
      <w:r w:rsidRPr="005142E1">
        <w:rPr>
          <w:sz w:val="20"/>
          <w:szCs w:val="20"/>
        </w:rPr>
        <w:t>02100 – Rieti</w:t>
      </w:r>
    </w:p>
    <w:p w:rsidR="00512E30" w:rsidRPr="005142E1" w:rsidRDefault="00A45D4B" w:rsidP="00512E30">
      <w:pPr>
        <w:pStyle w:val="Nessunaspaziatura"/>
        <w:ind w:left="5812"/>
        <w:jc w:val="center"/>
        <w:rPr>
          <w:sz w:val="20"/>
          <w:szCs w:val="20"/>
        </w:rPr>
      </w:pPr>
      <w:hyperlink r:id="rId8" w:history="1">
        <w:r w:rsidR="00512E30" w:rsidRPr="005142E1">
          <w:rPr>
            <w:rStyle w:val="Collegamentoipertestuale"/>
            <w:sz w:val="20"/>
            <w:szCs w:val="20"/>
          </w:rPr>
          <w:t>adarieti@regione.lazio.legalmail.it</w:t>
        </w:r>
      </w:hyperlink>
    </w:p>
    <w:p w:rsidR="00512E30" w:rsidRPr="00005D9C" w:rsidRDefault="00512E30" w:rsidP="00EE3961">
      <w:pPr>
        <w:pStyle w:val="Nessunaspaziatura"/>
        <w:ind w:left="6237"/>
        <w:jc w:val="center"/>
        <w:rPr>
          <w:rStyle w:val="Collegamentoipertestuale"/>
          <w:rFonts w:ascii="Courier New" w:hAnsi="Courier New" w:cs="Courier New"/>
          <w:sz w:val="18"/>
          <w:szCs w:val="18"/>
        </w:rPr>
      </w:pPr>
    </w:p>
    <w:p w:rsidR="00092576" w:rsidRPr="00005D9C" w:rsidRDefault="00092576" w:rsidP="00EE3961">
      <w:pPr>
        <w:pStyle w:val="Nessunaspaziatura"/>
        <w:ind w:left="6237"/>
        <w:jc w:val="center"/>
        <w:rPr>
          <w:rFonts w:ascii="Courier New" w:hAnsi="Courier New" w:cs="Courier New"/>
          <w:sz w:val="18"/>
          <w:szCs w:val="18"/>
        </w:rPr>
      </w:pPr>
    </w:p>
    <w:p w:rsidR="00092576" w:rsidRDefault="00092576" w:rsidP="00412323">
      <w:pPr>
        <w:pStyle w:val="Nessunaspaziatura"/>
        <w:ind w:left="6237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005D9C">
        <w:rPr>
          <w:rFonts w:ascii="Courier New" w:hAnsi="Courier New" w:cs="Courier New"/>
          <w:b/>
          <w:bCs/>
          <w:sz w:val="24"/>
          <w:szCs w:val="24"/>
        </w:rPr>
        <w:t xml:space="preserve">e.p.c. </w:t>
      </w:r>
      <w:r w:rsidR="00412323">
        <w:rPr>
          <w:rFonts w:ascii="Courier New" w:hAnsi="Courier New" w:cs="Courier New"/>
          <w:b/>
          <w:bCs/>
          <w:sz w:val="18"/>
          <w:szCs w:val="18"/>
        </w:rPr>
        <w:t xml:space="preserve">Associazioni Venatorie </w:t>
      </w:r>
    </w:p>
    <w:p w:rsidR="00412323" w:rsidRPr="00005D9C" w:rsidRDefault="00412323" w:rsidP="00412323">
      <w:pPr>
        <w:pStyle w:val="Nessunaspaziatura"/>
        <w:ind w:left="623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4"/>
          <w:szCs w:val="24"/>
        </w:rPr>
        <w:t>Loro Sedi</w:t>
      </w:r>
    </w:p>
    <w:p w:rsidR="00092576" w:rsidRPr="00002B17" w:rsidRDefault="00092576" w:rsidP="00092576">
      <w:pPr>
        <w:pStyle w:val="Nessunaspaziatura"/>
        <w:ind w:left="5812"/>
        <w:jc w:val="center"/>
        <w:rPr>
          <w:rFonts w:ascii="Courier New" w:hAnsi="Courier New" w:cs="Courier New"/>
          <w:sz w:val="18"/>
          <w:szCs w:val="18"/>
        </w:rPr>
      </w:pPr>
    </w:p>
    <w:p w:rsidR="004B6675" w:rsidRDefault="004B6675" w:rsidP="00AB6AFA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403">
        <w:rPr>
          <w:sz w:val="24"/>
          <w:szCs w:val="24"/>
        </w:rPr>
        <w:t xml:space="preserve"> </w:t>
      </w:r>
    </w:p>
    <w:p w:rsidR="00C72317" w:rsidRDefault="009F3403" w:rsidP="00AB6AFA">
      <w:pPr>
        <w:spacing w:after="0" w:line="240" w:lineRule="auto"/>
        <w:rPr>
          <w:b/>
          <w:sz w:val="26"/>
          <w:szCs w:val="26"/>
        </w:rPr>
      </w:pPr>
      <w:r w:rsidRPr="00005D9C">
        <w:rPr>
          <w:b/>
          <w:sz w:val="26"/>
          <w:szCs w:val="26"/>
        </w:rPr>
        <w:t>OGGETTO</w:t>
      </w:r>
      <w:r w:rsidR="00AB6AFA" w:rsidRPr="00005D9C">
        <w:rPr>
          <w:b/>
          <w:sz w:val="26"/>
          <w:szCs w:val="26"/>
        </w:rPr>
        <w:t xml:space="preserve">: </w:t>
      </w:r>
      <w:r w:rsidRPr="00005D9C">
        <w:rPr>
          <w:b/>
          <w:sz w:val="26"/>
          <w:szCs w:val="26"/>
        </w:rPr>
        <w:t xml:space="preserve"> </w:t>
      </w:r>
      <w:r w:rsidR="00C72317" w:rsidRPr="00005D9C">
        <w:rPr>
          <w:sz w:val="26"/>
          <w:szCs w:val="26"/>
        </w:rPr>
        <w:t xml:space="preserve"> </w:t>
      </w:r>
      <w:r w:rsidR="00412323">
        <w:rPr>
          <w:b/>
          <w:sz w:val="26"/>
          <w:szCs w:val="26"/>
        </w:rPr>
        <w:t xml:space="preserve">Immissioni </w:t>
      </w:r>
      <w:r w:rsidR="00512E30">
        <w:rPr>
          <w:b/>
          <w:sz w:val="26"/>
          <w:szCs w:val="26"/>
        </w:rPr>
        <w:t>Selvaggina ATC RI2 Stagione 2020/2021</w:t>
      </w:r>
      <w:r w:rsidR="00C72317" w:rsidRPr="00005D9C">
        <w:rPr>
          <w:b/>
          <w:sz w:val="26"/>
          <w:szCs w:val="26"/>
        </w:rPr>
        <w:tab/>
      </w:r>
    </w:p>
    <w:p w:rsidR="00512E30" w:rsidRDefault="00512E30" w:rsidP="00AB6AFA">
      <w:pPr>
        <w:spacing w:after="0" w:line="240" w:lineRule="auto"/>
        <w:rPr>
          <w:b/>
          <w:sz w:val="26"/>
          <w:szCs w:val="26"/>
        </w:rPr>
      </w:pPr>
    </w:p>
    <w:p w:rsidR="000C63BE" w:rsidRDefault="00966A81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 w:rsidRPr="00966A81">
        <w:rPr>
          <w:rStyle w:val="Enfasidelicata"/>
          <w:sz w:val="28"/>
          <w:szCs w:val="28"/>
        </w:rPr>
        <w:t>La presente</w:t>
      </w:r>
      <w:r w:rsidR="000C63BE">
        <w:rPr>
          <w:rStyle w:val="Enfasidelicata"/>
          <w:sz w:val="28"/>
          <w:szCs w:val="28"/>
        </w:rPr>
        <w:t xml:space="preserve"> in qualità di </w:t>
      </w:r>
      <w:r w:rsidR="009535B8">
        <w:rPr>
          <w:rStyle w:val="Enfasidelicata"/>
          <w:sz w:val="28"/>
          <w:szCs w:val="28"/>
        </w:rPr>
        <w:t>S</w:t>
      </w:r>
      <w:r w:rsidR="000C63BE">
        <w:rPr>
          <w:rStyle w:val="Enfasidelicata"/>
          <w:sz w:val="28"/>
          <w:szCs w:val="28"/>
        </w:rPr>
        <w:t>oci</w:t>
      </w:r>
      <w:r w:rsidR="009535B8">
        <w:rPr>
          <w:rStyle w:val="Enfasidelicata"/>
          <w:sz w:val="28"/>
          <w:szCs w:val="28"/>
        </w:rPr>
        <w:t>o</w:t>
      </w:r>
      <w:r w:rsidR="000C63BE">
        <w:rPr>
          <w:rStyle w:val="Enfasidelicata"/>
          <w:sz w:val="28"/>
          <w:szCs w:val="28"/>
        </w:rPr>
        <w:t xml:space="preserve"> di </w:t>
      </w:r>
      <w:r w:rsidR="009535B8">
        <w:rPr>
          <w:rStyle w:val="Enfasidelicata"/>
          <w:sz w:val="28"/>
          <w:szCs w:val="28"/>
        </w:rPr>
        <w:t>C</w:t>
      </w:r>
      <w:r w:rsidR="000C63BE">
        <w:rPr>
          <w:rStyle w:val="Enfasidelicata"/>
          <w:sz w:val="28"/>
          <w:szCs w:val="28"/>
        </w:rPr>
        <w:t>odesto Ambito Territoriale di Caccia Rieti 2,</w:t>
      </w:r>
      <w:r w:rsidRPr="00966A81">
        <w:rPr>
          <w:rStyle w:val="Enfasidelicata"/>
          <w:sz w:val="28"/>
          <w:szCs w:val="28"/>
        </w:rPr>
        <w:t xml:space="preserve"> </w:t>
      </w:r>
      <w:r w:rsidR="000C63BE">
        <w:rPr>
          <w:rStyle w:val="Enfasidelicata"/>
          <w:sz w:val="28"/>
          <w:szCs w:val="28"/>
        </w:rPr>
        <w:t>per rappresentare l’attuale gestione delle immissioni di selvaggina sul territorio.</w:t>
      </w:r>
    </w:p>
    <w:p w:rsidR="00966A81" w:rsidRDefault="000C63BE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Ci permettiamo di procedere ad una veloce premessa, per una migliore comprensione della problematica da parte dell’Area Decentrata Agricoltura</w:t>
      </w:r>
      <w:r w:rsidR="00AB5B6C">
        <w:rPr>
          <w:rStyle w:val="Enfasidelicata"/>
          <w:sz w:val="28"/>
          <w:szCs w:val="28"/>
        </w:rPr>
        <w:t>.</w:t>
      </w:r>
      <w:r>
        <w:rPr>
          <w:rStyle w:val="Enfasidelicata"/>
          <w:sz w:val="28"/>
          <w:szCs w:val="28"/>
        </w:rPr>
        <w:t xml:space="preserve"> </w:t>
      </w:r>
    </w:p>
    <w:p w:rsidR="000C63BE" w:rsidRDefault="003122B6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In data 27/02/2020 Prot. n° 198</w:t>
      </w:r>
      <w:r w:rsidR="000C63BE">
        <w:rPr>
          <w:rStyle w:val="Enfasidelicata"/>
          <w:sz w:val="28"/>
          <w:szCs w:val="28"/>
        </w:rPr>
        <w:t xml:space="preserve"> l’Atc RI2 trasmetteva alla scrivente Associazione</w:t>
      </w:r>
      <w:r w:rsidR="003044E1">
        <w:rPr>
          <w:rStyle w:val="Enfasidelicata"/>
          <w:sz w:val="28"/>
          <w:szCs w:val="28"/>
        </w:rPr>
        <w:t>,</w:t>
      </w:r>
      <w:r w:rsidR="000C63BE">
        <w:rPr>
          <w:rStyle w:val="Enfasidelicata"/>
          <w:sz w:val="28"/>
          <w:szCs w:val="28"/>
        </w:rPr>
        <w:t xml:space="preserve"> quale </w:t>
      </w:r>
      <w:r w:rsidR="009535B8">
        <w:rPr>
          <w:rStyle w:val="Enfasidelicata"/>
          <w:sz w:val="28"/>
          <w:szCs w:val="28"/>
        </w:rPr>
        <w:t>S</w:t>
      </w:r>
      <w:r w:rsidR="000C63BE">
        <w:rPr>
          <w:rStyle w:val="Enfasidelicata"/>
          <w:sz w:val="28"/>
          <w:szCs w:val="28"/>
        </w:rPr>
        <w:t>ocio, comunicazione relativa all’immissione di fagiani sul</w:t>
      </w:r>
      <w:r w:rsidR="003044E1">
        <w:rPr>
          <w:rStyle w:val="Enfasidelicata"/>
          <w:sz w:val="28"/>
          <w:szCs w:val="28"/>
        </w:rPr>
        <w:t xml:space="preserve"> territorio</w:t>
      </w:r>
      <w:r w:rsidR="000C63BE">
        <w:rPr>
          <w:rStyle w:val="Enfasidelicata"/>
          <w:sz w:val="28"/>
          <w:szCs w:val="28"/>
        </w:rPr>
        <w:t>, allegata sotto la lettera”A”;</w:t>
      </w:r>
    </w:p>
    <w:p w:rsidR="003872C3" w:rsidRDefault="000C63BE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 xml:space="preserve">In data </w:t>
      </w:r>
      <w:r w:rsidR="003122B6">
        <w:rPr>
          <w:rStyle w:val="Enfasidelicata"/>
          <w:sz w:val="28"/>
          <w:szCs w:val="28"/>
        </w:rPr>
        <w:t>28</w:t>
      </w:r>
      <w:r>
        <w:rPr>
          <w:rStyle w:val="Enfasidelicata"/>
          <w:sz w:val="28"/>
          <w:szCs w:val="28"/>
        </w:rPr>
        <w:t xml:space="preserve">.02.2020 con nota prot. </w:t>
      </w:r>
      <w:r w:rsidR="003122B6">
        <w:rPr>
          <w:rStyle w:val="Enfasidelicata"/>
          <w:sz w:val="28"/>
          <w:szCs w:val="28"/>
        </w:rPr>
        <w:t>51/2020</w:t>
      </w:r>
      <w:r w:rsidR="003872C3">
        <w:rPr>
          <w:rStyle w:val="Enfasidelicata"/>
          <w:sz w:val="28"/>
          <w:szCs w:val="28"/>
        </w:rPr>
        <w:t>, allegata sotto la lett. “B”,</w:t>
      </w:r>
      <w:r w:rsidR="003E09F2">
        <w:rPr>
          <w:rStyle w:val="Enfasidelicata"/>
          <w:sz w:val="28"/>
          <w:szCs w:val="28"/>
        </w:rPr>
        <w:t xml:space="preserve"> la scrivente Associazione segnalava la necessità di fornire ulteriori indicazioni, sollecitando altresì </w:t>
      </w:r>
      <w:r w:rsidR="003872C3">
        <w:rPr>
          <w:rStyle w:val="Enfasidelicata"/>
          <w:sz w:val="28"/>
          <w:szCs w:val="28"/>
        </w:rPr>
        <w:t>l’esigenza</w:t>
      </w:r>
      <w:r w:rsidR="003E09F2">
        <w:rPr>
          <w:rStyle w:val="Enfasidelicata"/>
          <w:sz w:val="28"/>
          <w:szCs w:val="28"/>
        </w:rPr>
        <w:t xml:space="preserve"> di divulgazione del piano di immissione</w:t>
      </w:r>
      <w:r w:rsidR="003872C3">
        <w:rPr>
          <w:rStyle w:val="Enfasidelicata"/>
          <w:sz w:val="28"/>
          <w:szCs w:val="28"/>
        </w:rPr>
        <w:t xml:space="preserve"> </w:t>
      </w:r>
      <w:r w:rsidR="003E09F2">
        <w:rPr>
          <w:rStyle w:val="Enfasidelicata"/>
          <w:sz w:val="28"/>
          <w:szCs w:val="28"/>
        </w:rPr>
        <w:t>redatto da commissione dell’Atc</w:t>
      </w:r>
      <w:r w:rsidR="003872C3">
        <w:rPr>
          <w:rStyle w:val="Enfasidelicata"/>
          <w:sz w:val="28"/>
          <w:szCs w:val="28"/>
        </w:rPr>
        <w:t>, non ottenendo tuttavia alcuna risposta in merito;</w:t>
      </w:r>
    </w:p>
    <w:p w:rsidR="000C63BE" w:rsidRDefault="003872C3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 xml:space="preserve">In data </w:t>
      </w:r>
      <w:r w:rsidR="003E09F2">
        <w:rPr>
          <w:rStyle w:val="Enfasidelicata"/>
          <w:sz w:val="28"/>
          <w:szCs w:val="28"/>
        </w:rPr>
        <w:t xml:space="preserve"> </w:t>
      </w:r>
      <w:r w:rsidR="000C63BE">
        <w:rPr>
          <w:rStyle w:val="Enfasidelicata"/>
          <w:sz w:val="28"/>
          <w:szCs w:val="28"/>
        </w:rPr>
        <w:t xml:space="preserve"> </w:t>
      </w:r>
      <w:r>
        <w:rPr>
          <w:rStyle w:val="Enfasidelicata"/>
          <w:sz w:val="28"/>
          <w:szCs w:val="28"/>
        </w:rPr>
        <w:t xml:space="preserve">09.06.2020 </w:t>
      </w:r>
      <w:r w:rsidR="009535B8">
        <w:rPr>
          <w:rStyle w:val="Enfasidelicata"/>
          <w:sz w:val="28"/>
          <w:szCs w:val="28"/>
        </w:rPr>
        <w:t>C</w:t>
      </w:r>
      <w:r>
        <w:rPr>
          <w:rStyle w:val="Enfasidelicata"/>
          <w:sz w:val="28"/>
          <w:szCs w:val="28"/>
        </w:rPr>
        <w:t>odesto Atc RI2, comunicava l’immissione di lepri sul territorio per l’11.06.2020, comunicazione allegata sotto la lettera “C”, non tenendo conto di quanto precedentemente richiesto e perpetrando nuovamente con la solita carenza informativa. Comunicazione inviata peraltro con un ridottissimo preavviso tale da non poter procedere all’informazione dei nostri associati</w:t>
      </w:r>
      <w:r w:rsidR="003044E1">
        <w:rPr>
          <w:rStyle w:val="Enfasidelicata"/>
          <w:sz w:val="28"/>
          <w:szCs w:val="28"/>
        </w:rPr>
        <w:t>,</w:t>
      </w:r>
      <w:r>
        <w:rPr>
          <w:rStyle w:val="Enfasidelicata"/>
          <w:sz w:val="28"/>
          <w:szCs w:val="28"/>
        </w:rPr>
        <w:t xml:space="preserve"> nonché formulare proposte o richieste di chiarimenti;</w:t>
      </w:r>
    </w:p>
    <w:p w:rsidR="003872C3" w:rsidRDefault="003872C3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 xml:space="preserve">In data  </w:t>
      </w:r>
      <w:r w:rsidR="0081277C">
        <w:rPr>
          <w:rStyle w:val="Enfasidelicata"/>
          <w:sz w:val="28"/>
          <w:szCs w:val="28"/>
        </w:rPr>
        <w:t>11.06.2020 con nota prot.</w:t>
      </w:r>
      <w:r w:rsidR="003122B6">
        <w:rPr>
          <w:rStyle w:val="Enfasidelicata"/>
          <w:sz w:val="28"/>
          <w:szCs w:val="28"/>
        </w:rPr>
        <w:t xml:space="preserve"> 151/2020</w:t>
      </w:r>
      <w:r w:rsidR="0081277C">
        <w:rPr>
          <w:rStyle w:val="Enfasidelicata"/>
          <w:sz w:val="28"/>
          <w:szCs w:val="28"/>
        </w:rPr>
        <w:t>, allegata sotto la lettera “D”, ribadivamo quanto già precedentemente richiesto.</w:t>
      </w:r>
    </w:p>
    <w:p w:rsidR="0081277C" w:rsidRDefault="003044E1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lastRenderedPageBreak/>
        <w:t>Alla luce di quanto sopra, siamo a chiedere nuovamente, a nome dei cacciatori da noi rappresentati</w:t>
      </w:r>
      <w:r w:rsidR="00724D65">
        <w:rPr>
          <w:rStyle w:val="Enfasidelicata"/>
          <w:sz w:val="28"/>
          <w:szCs w:val="28"/>
        </w:rPr>
        <w:t>,</w:t>
      </w:r>
      <w:r>
        <w:rPr>
          <w:rStyle w:val="Enfasidelicata"/>
          <w:sz w:val="28"/>
          <w:szCs w:val="28"/>
        </w:rPr>
        <w:t xml:space="preserve"> che quotidianamente ci inoltrano richieste di delucidazioni nonché di dubbi e perplessità sulle iniziative da Voi </w:t>
      </w:r>
      <w:r w:rsidR="00724D65">
        <w:rPr>
          <w:rStyle w:val="Enfasidelicata"/>
          <w:sz w:val="28"/>
          <w:szCs w:val="28"/>
        </w:rPr>
        <w:t>intraprese</w:t>
      </w:r>
      <w:r>
        <w:rPr>
          <w:rStyle w:val="Enfasidelicata"/>
          <w:sz w:val="28"/>
          <w:szCs w:val="28"/>
        </w:rPr>
        <w:t>, una gestione trasparente dei ripopolamenti e di tutte le forme di caccia in generale.</w:t>
      </w:r>
    </w:p>
    <w:p w:rsidR="003044E1" w:rsidRDefault="003044E1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Si ribadisce nuovamente la necessità di trasmissione del piano di immissione, suddiviso per tutti i territori dell’Atc RI2, con indicazione dei capi da immettere e la relativa calendarizzazione degli interventi.</w:t>
      </w:r>
    </w:p>
    <w:p w:rsidR="003044E1" w:rsidRDefault="003044E1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 xml:space="preserve">Si chiede di </w:t>
      </w:r>
      <w:r w:rsidR="009535B8">
        <w:rPr>
          <w:rStyle w:val="Enfasidelicata"/>
          <w:sz w:val="28"/>
          <w:szCs w:val="28"/>
        </w:rPr>
        <w:t>coinvolgere i cacciatori, profondi conoscitori del territorio, di partecipare al</w:t>
      </w:r>
      <w:r>
        <w:rPr>
          <w:rStyle w:val="Enfasidelicata"/>
          <w:sz w:val="28"/>
          <w:szCs w:val="28"/>
        </w:rPr>
        <w:t>le</w:t>
      </w:r>
      <w:r w:rsidR="009535B8">
        <w:rPr>
          <w:rStyle w:val="Enfasidelicata"/>
          <w:sz w:val="28"/>
          <w:szCs w:val="28"/>
        </w:rPr>
        <w:t xml:space="preserve"> operazioni di  immissione</w:t>
      </w:r>
      <w:r>
        <w:rPr>
          <w:rStyle w:val="Enfasidelicata"/>
          <w:sz w:val="28"/>
          <w:szCs w:val="28"/>
        </w:rPr>
        <w:t xml:space="preserve"> </w:t>
      </w:r>
      <w:r w:rsidR="009535B8">
        <w:rPr>
          <w:rStyle w:val="Enfasidelicata"/>
          <w:sz w:val="28"/>
          <w:szCs w:val="28"/>
        </w:rPr>
        <w:t>in modo da poter implementare quanto già predisposto dai Tecnici per una migliore riuscita degli interventi di ripopolamento</w:t>
      </w:r>
      <w:r w:rsidR="00FF7548">
        <w:rPr>
          <w:rStyle w:val="Enfasidelicata"/>
          <w:sz w:val="28"/>
          <w:szCs w:val="28"/>
        </w:rPr>
        <w:t>.</w:t>
      </w:r>
    </w:p>
    <w:p w:rsidR="00FF6432" w:rsidRDefault="00FF6432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  <w:r>
        <w:rPr>
          <w:rStyle w:val="Enfasidelicata"/>
          <w:sz w:val="28"/>
          <w:szCs w:val="28"/>
        </w:rPr>
        <w:t>Certi di un Vostro interessamento si porgono cordiali saluti.</w:t>
      </w:r>
    </w:p>
    <w:p w:rsidR="003122B6" w:rsidRDefault="003122B6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</w:p>
    <w:p w:rsidR="003122B6" w:rsidRDefault="003122B6" w:rsidP="00966A81">
      <w:pPr>
        <w:spacing w:line="240" w:lineRule="auto"/>
        <w:ind w:firstLine="709"/>
        <w:jc w:val="both"/>
        <w:rPr>
          <w:rStyle w:val="Enfasidelicata"/>
          <w:sz w:val="28"/>
          <w:szCs w:val="28"/>
        </w:rPr>
      </w:pPr>
    </w:p>
    <w:p w:rsidR="009F3403" w:rsidRPr="008657CE" w:rsidRDefault="009F3403" w:rsidP="003122B6">
      <w:pPr>
        <w:spacing w:after="0" w:line="240" w:lineRule="auto"/>
        <w:ind w:firstLine="709"/>
        <w:jc w:val="both"/>
        <w:rPr>
          <w:rStyle w:val="Enfasidelicata"/>
          <w:sz w:val="28"/>
          <w:szCs w:val="28"/>
        </w:rPr>
      </w:pP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="005A0CD7"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="008657CE">
        <w:rPr>
          <w:rStyle w:val="Enfasidelicata"/>
          <w:sz w:val="28"/>
          <w:szCs w:val="28"/>
        </w:rPr>
        <w:t xml:space="preserve">   </w:t>
      </w:r>
      <w:r w:rsidRPr="008657CE">
        <w:rPr>
          <w:rStyle w:val="Enfasidelicata"/>
          <w:sz w:val="28"/>
          <w:szCs w:val="28"/>
        </w:rPr>
        <w:tab/>
      </w:r>
      <w:r w:rsidR="008657CE">
        <w:rPr>
          <w:rStyle w:val="Enfasidelicata"/>
          <w:sz w:val="28"/>
          <w:szCs w:val="28"/>
        </w:rPr>
        <w:t xml:space="preserve">    </w:t>
      </w:r>
      <w:r w:rsidRPr="008657CE">
        <w:rPr>
          <w:rStyle w:val="Enfasidelicata"/>
          <w:sz w:val="28"/>
          <w:szCs w:val="28"/>
        </w:rPr>
        <w:t>Il Presidente</w:t>
      </w:r>
    </w:p>
    <w:p w:rsidR="003122B6" w:rsidRDefault="009F3403" w:rsidP="008657CE">
      <w:pPr>
        <w:spacing w:line="240" w:lineRule="auto"/>
        <w:ind w:firstLine="709"/>
        <w:jc w:val="both"/>
        <w:rPr>
          <w:sz w:val="24"/>
          <w:szCs w:val="24"/>
        </w:rPr>
      </w:pP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</w:r>
      <w:r w:rsidRPr="008657CE">
        <w:rPr>
          <w:rStyle w:val="Enfasidelicata"/>
          <w:sz w:val="28"/>
          <w:szCs w:val="28"/>
        </w:rPr>
        <w:tab/>
        <w:t xml:space="preserve">          (Fiorenzo Panfilo)</w:t>
      </w:r>
      <w:r>
        <w:rPr>
          <w:sz w:val="24"/>
          <w:szCs w:val="24"/>
        </w:rPr>
        <w:tab/>
      </w:r>
    </w:p>
    <w:p w:rsidR="003122B6" w:rsidRDefault="003122B6" w:rsidP="008657CE">
      <w:pPr>
        <w:spacing w:line="240" w:lineRule="auto"/>
        <w:ind w:firstLine="709"/>
        <w:jc w:val="both"/>
        <w:rPr>
          <w:sz w:val="24"/>
          <w:szCs w:val="24"/>
        </w:rPr>
      </w:pPr>
    </w:p>
    <w:p w:rsidR="009F3403" w:rsidRDefault="003122B6" w:rsidP="008657C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ORIGINALE FIRMATA IN SEDE</w:t>
      </w:r>
      <w:r w:rsidR="009F3403">
        <w:rPr>
          <w:sz w:val="24"/>
          <w:szCs w:val="24"/>
        </w:rPr>
        <w:tab/>
      </w:r>
      <w:r w:rsidR="009F3403">
        <w:rPr>
          <w:sz w:val="24"/>
          <w:szCs w:val="24"/>
        </w:rPr>
        <w:tab/>
      </w:r>
      <w:r w:rsidR="009F3403">
        <w:rPr>
          <w:sz w:val="24"/>
          <w:szCs w:val="24"/>
        </w:rPr>
        <w:tab/>
      </w:r>
      <w:r w:rsidR="009F3403">
        <w:rPr>
          <w:sz w:val="24"/>
          <w:szCs w:val="24"/>
        </w:rPr>
        <w:tab/>
      </w:r>
      <w:r w:rsidR="009F3403">
        <w:rPr>
          <w:sz w:val="24"/>
          <w:szCs w:val="24"/>
        </w:rPr>
        <w:tab/>
        <w:t xml:space="preserve">  </w:t>
      </w:r>
    </w:p>
    <w:sectPr w:rsidR="009F3403" w:rsidSect="004861A5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05D9C"/>
    <w:rsid w:val="00045E70"/>
    <w:rsid w:val="00092576"/>
    <w:rsid w:val="000C20BD"/>
    <w:rsid w:val="000C63BE"/>
    <w:rsid w:val="00170AD3"/>
    <w:rsid w:val="00182176"/>
    <w:rsid w:val="00212841"/>
    <w:rsid w:val="00215F01"/>
    <w:rsid w:val="00231D73"/>
    <w:rsid w:val="00245AFE"/>
    <w:rsid w:val="002923FC"/>
    <w:rsid w:val="003044E1"/>
    <w:rsid w:val="003122B6"/>
    <w:rsid w:val="003872C3"/>
    <w:rsid w:val="003D1A91"/>
    <w:rsid w:val="003E09F2"/>
    <w:rsid w:val="003E12BC"/>
    <w:rsid w:val="003E5CC9"/>
    <w:rsid w:val="00400B41"/>
    <w:rsid w:val="00412323"/>
    <w:rsid w:val="0042015D"/>
    <w:rsid w:val="00454455"/>
    <w:rsid w:val="00461747"/>
    <w:rsid w:val="0047772A"/>
    <w:rsid w:val="004861A5"/>
    <w:rsid w:val="004B6675"/>
    <w:rsid w:val="00512E30"/>
    <w:rsid w:val="00514908"/>
    <w:rsid w:val="0051509C"/>
    <w:rsid w:val="00531CF4"/>
    <w:rsid w:val="005A0CD7"/>
    <w:rsid w:val="005A6CE8"/>
    <w:rsid w:val="005C76E5"/>
    <w:rsid w:val="00654076"/>
    <w:rsid w:val="00655795"/>
    <w:rsid w:val="00724D65"/>
    <w:rsid w:val="0073123E"/>
    <w:rsid w:val="0081277C"/>
    <w:rsid w:val="008657CE"/>
    <w:rsid w:val="00867CD1"/>
    <w:rsid w:val="00872B59"/>
    <w:rsid w:val="00886E8F"/>
    <w:rsid w:val="00922CA7"/>
    <w:rsid w:val="00942674"/>
    <w:rsid w:val="009535B8"/>
    <w:rsid w:val="0095685F"/>
    <w:rsid w:val="00966A81"/>
    <w:rsid w:val="00967B2F"/>
    <w:rsid w:val="0099287B"/>
    <w:rsid w:val="009A2CA9"/>
    <w:rsid w:val="009F3403"/>
    <w:rsid w:val="00A45D4B"/>
    <w:rsid w:val="00AB5B6C"/>
    <w:rsid w:val="00AB6AFA"/>
    <w:rsid w:val="00AD32CA"/>
    <w:rsid w:val="00B37D9C"/>
    <w:rsid w:val="00B760E8"/>
    <w:rsid w:val="00BF7C7A"/>
    <w:rsid w:val="00C11A53"/>
    <w:rsid w:val="00C138D6"/>
    <w:rsid w:val="00C44CAC"/>
    <w:rsid w:val="00C72317"/>
    <w:rsid w:val="00C7799E"/>
    <w:rsid w:val="00CB6E29"/>
    <w:rsid w:val="00D57F92"/>
    <w:rsid w:val="00D83D22"/>
    <w:rsid w:val="00DB1AE3"/>
    <w:rsid w:val="00DD2BF0"/>
    <w:rsid w:val="00DE3816"/>
    <w:rsid w:val="00DF2B7E"/>
    <w:rsid w:val="00E35876"/>
    <w:rsid w:val="00E5268F"/>
    <w:rsid w:val="00E62C81"/>
    <w:rsid w:val="00E75BB8"/>
    <w:rsid w:val="00E82F55"/>
    <w:rsid w:val="00EE3961"/>
    <w:rsid w:val="00F34F1D"/>
    <w:rsid w:val="00FA0FF5"/>
    <w:rsid w:val="00FF6432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  <w:style w:type="paragraph" w:styleId="Nessunaspaziatura">
    <w:name w:val="No Spacing"/>
    <w:uiPriority w:val="1"/>
    <w:qFormat/>
    <w:rsid w:val="00092576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257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215F0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rieti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cri2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5</cp:revision>
  <cp:lastPrinted>2018-02-09T11:30:00Z</cp:lastPrinted>
  <dcterms:created xsi:type="dcterms:W3CDTF">2020-06-13T07:45:00Z</dcterms:created>
  <dcterms:modified xsi:type="dcterms:W3CDTF">2020-06-13T08:48:00Z</dcterms:modified>
</cp:coreProperties>
</file>