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32" w:rsidRPr="00536F60" w:rsidRDefault="002C0632" w:rsidP="002C063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it-IT" w:bidi="hi-IN"/>
        </w:rPr>
      </w:pPr>
      <w:r w:rsidRPr="00536F60">
        <w:rPr>
          <w:rFonts w:ascii="Times New Roman" w:eastAsia="SimSun" w:hAnsi="Times New Roman" w:cs="Mangal"/>
          <w:noProof/>
          <w:kern w:val="1"/>
          <w:sz w:val="24"/>
          <w:szCs w:val="24"/>
          <w:lang w:eastAsia="it-IT"/>
        </w:rPr>
        <w:drawing>
          <wp:inline distT="0" distB="0" distL="0" distR="0">
            <wp:extent cx="971550" cy="923925"/>
            <wp:effectExtent l="0" t="0" r="0" b="9525"/>
            <wp:docPr id="5" name="Immagine 1" descr="C:\Users\daniele\Desktop\Caccia e Fidc\LAZIO\Fidc LAZIO\Logo Federcac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iele\Desktop\Caccia e Fidc\LAZIO\Fidc LAZIO\Logo Federcacc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F60">
        <w:rPr>
          <w:rFonts w:ascii="Times New Roman" w:eastAsia="SimSun" w:hAnsi="Times New Roman" w:cs="Mangal"/>
          <w:noProof/>
          <w:kern w:val="1"/>
          <w:sz w:val="24"/>
          <w:szCs w:val="24"/>
          <w:lang w:eastAsia="it-IT"/>
        </w:rPr>
        <w:drawing>
          <wp:inline distT="0" distB="0" distL="0" distR="0">
            <wp:extent cx="990600" cy="990600"/>
            <wp:effectExtent l="0" t="0" r="0" b="0"/>
            <wp:docPr id="6" name="Immagine 3" descr="Laz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z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632" w:rsidRPr="00536F60" w:rsidRDefault="002C0632" w:rsidP="002C063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it-IT" w:bidi="hi-IN"/>
        </w:rPr>
      </w:pPr>
    </w:p>
    <w:p w:rsidR="002C0632" w:rsidRDefault="002C0632" w:rsidP="002C063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it-IT" w:bidi="hi-IN"/>
        </w:rPr>
      </w:pPr>
      <w:r w:rsidRPr="00536F60">
        <w:rPr>
          <w:rFonts w:ascii="Times New Roman" w:eastAsia="SimSun" w:hAnsi="Times New Roman" w:cs="Times New Roman"/>
          <w:kern w:val="1"/>
          <w:sz w:val="24"/>
          <w:szCs w:val="24"/>
          <w:lang w:eastAsia="it-IT" w:bidi="hi-IN"/>
        </w:rPr>
        <w:t>FEDERCACCIA LAZIO</w:t>
      </w:r>
    </w:p>
    <w:p w:rsidR="002C0632" w:rsidRPr="002C0632" w:rsidRDefault="002C0632" w:rsidP="002C0632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632">
        <w:rPr>
          <w:rFonts w:ascii="Times New Roman" w:hAnsi="Times New Roman" w:cs="Times New Roman"/>
          <w:b/>
          <w:sz w:val="28"/>
          <w:szCs w:val="28"/>
        </w:rPr>
        <w:t>Coppa Italia su beccacce, trionfo di cinofilia e agonismo</w:t>
      </w:r>
    </w:p>
    <w:p w:rsidR="002C0632" w:rsidRDefault="002C0632" w:rsidP="002C06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Quattro le batterie e molti gli incontri 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Vallecupola</w:t>
      </w:r>
      <w:proofErr w:type="spellEnd"/>
    </w:p>
    <w:p w:rsidR="002C0632" w:rsidRDefault="002C0632" w:rsidP="002C06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Vincono Ferrante,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Galliè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e la squadra della Calabria</w:t>
      </w:r>
    </w:p>
    <w:p w:rsidR="002C0632" w:rsidRPr="002C0632" w:rsidRDefault="002C0632" w:rsidP="002C0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39C" w:rsidRDefault="0020739C" w:rsidP="002C0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632">
        <w:rPr>
          <w:rFonts w:ascii="Times New Roman" w:hAnsi="Times New Roman" w:cs="Times New Roman"/>
          <w:sz w:val="24"/>
          <w:szCs w:val="24"/>
        </w:rPr>
        <w:t xml:space="preserve">Sono stati i terreni di montagna dell'azienda </w:t>
      </w:r>
      <w:proofErr w:type="spellStart"/>
      <w:r w:rsidRPr="002C0632">
        <w:rPr>
          <w:rFonts w:ascii="Times New Roman" w:hAnsi="Times New Roman" w:cs="Times New Roman"/>
          <w:sz w:val="24"/>
          <w:szCs w:val="24"/>
        </w:rPr>
        <w:t>faunistico-venatoria</w:t>
      </w:r>
      <w:proofErr w:type="spellEnd"/>
      <w:r w:rsidRPr="002C0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32">
        <w:rPr>
          <w:rFonts w:ascii="Times New Roman" w:hAnsi="Times New Roman" w:cs="Times New Roman"/>
          <w:sz w:val="24"/>
          <w:szCs w:val="24"/>
        </w:rPr>
        <w:t>Vallecupa</w:t>
      </w:r>
      <w:proofErr w:type="spellEnd"/>
      <w:r w:rsidRPr="002C0632">
        <w:rPr>
          <w:rFonts w:ascii="Times New Roman" w:hAnsi="Times New Roman" w:cs="Times New Roman"/>
          <w:sz w:val="24"/>
          <w:szCs w:val="24"/>
        </w:rPr>
        <w:t xml:space="preserve"> del dottor Pozzi, a dir poco superlativi per vocazione e densità di selvatici, ad ospitare la Coppa Italia ama</w:t>
      </w:r>
      <w:r w:rsidR="00040CE5">
        <w:rPr>
          <w:rFonts w:ascii="Times New Roman" w:hAnsi="Times New Roman" w:cs="Times New Roman"/>
          <w:sz w:val="24"/>
          <w:szCs w:val="24"/>
        </w:rPr>
        <w:t>toriale su beccacce Federcaccia domenica scorsa, 23 febbraio.</w:t>
      </w:r>
      <w:r w:rsidRPr="002C0632">
        <w:rPr>
          <w:rFonts w:ascii="Times New Roman" w:hAnsi="Times New Roman" w:cs="Times New Roman"/>
          <w:sz w:val="24"/>
          <w:szCs w:val="24"/>
        </w:rPr>
        <w:t xml:space="preserve"> Nel meraviglioso scenario della Sabina, tra il lago del Salto e quello del Turano, si sono dati battaglia molti fra i migliori appassionati </w:t>
      </w:r>
      <w:proofErr w:type="spellStart"/>
      <w:r w:rsidRPr="002C0632">
        <w:rPr>
          <w:rFonts w:ascii="Times New Roman" w:hAnsi="Times New Roman" w:cs="Times New Roman"/>
          <w:sz w:val="24"/>
          <w:szCs w:val="24"/>
        </w:rPr>
        <w:t>beccacciai</w:t>
      </w:r>
      <w:proofErr w:type="spellEnd"/>
      <w:r w:rsidRPr="002C0632">
        <w:rPr>
          <w:rFonts w:ascii="Times New Roman" w:hAnsi="Times New Roman" w:cs="Times New Roman"/>
          <w:sz w:val="24"/>
          <w:szCs w:val="24"/>
        </w:rPr>
        <w:t xml:space="preserve"> d'Italia. Ben quattro le batterie iscritte, con i giudici Ezio Bordoni, Filippo </w:t>
      </w:r>
      <w:proofErr w:type="spellStart"/>
      <w:r w:rsidRPr="002C0632">
        <w:rPr>
          <w:rFonts w:ascii="Times New Roman" w:hAnsi="Times New Roman" w:cs="Times New Roman"/>
          <w:sz w:val="24"/>
          <w:szCs w:val="24"/>
        </w:rPr>
        <w:t>Cataldi</w:t>
      </w:r>
      <w:proofErr w:type="spellEnd"/>
      <w:r w:rsidRPr="002C0632">
        <w:rPr>
          <w:rFonts w:ascii="Times New Roman" w:hAnsi="Times New Roman" w:cs="Times New Roman"/>
          <w:sz w:val="24"/>
          <w:szCs w:val="24"/>
        </w:rPr>
        <w:t xml:space="preserve">, Onofrio e </w:t>
      </w:r>
      <w:proofErr w:type="spellStart"/>
      <w:r w:rsidRPr="002C0632">
        <w:rPr>
          <w:rFonts w:ascii="Times New Roman" w:hAnsi="Times New Roman" w:cs="Times New Roman"/>
          <w:sz w:val="24"/>
          <w:szCs w:val="24"/>
        </w:rPr>
        <w:t>Vinncenzo</w:t>
      </w:r>
      <w:proofErr w:type="spellEnd"/>
      <w:r w:rsidRPr="002C0632">
        <w:rPr>
          <w:rFonts w:ascii="Times New Roman" w:hAnsi="Times New Roman" w:cs="Times New Roman"/>
          <w:sz w:val="24"/>
          <w:szCs w:val="24"/>
        </w:rPr>
        <w:t xml:space="preserve"> Musone, Ivo Pulcinelli e Walter </w:t>
      </w:r>
      <w:proofErr w:type="spellStart"/>
      <w:r w:rsidRPr="002C0632">
        <w:rPr>
          <w:rFonts w:ascii="Times New Roman" w:hAnsi="Times New Roman" w:cs="Times New Roman"/>
          <w:sz w:val="24"/>
          <w:szCs w:val="24"/>
        </w:rPr>
        <w:t>Viozzi</w:t>
      </w:r>
      <w:proofErr w:type="spellEnd"/>
      <w:r w:rsidRPr="002C0632">
        <w:rPr>
          <w:rFonts w:ascii="Times New Roman" w:hAnsi="Times New Roman" w:cs="Times New Roman"/>
          <w:sz w:val="24"/>
          <w:szCs w:val="24"/>
        </w:rPr>
        <w:t xml:space="preserve"> impegnati a mettere in fila gli inglesi, mentre a Luigi </w:t>
      </w:r>
      <w:proofErr w:type="spellStart"/>
      <w:r w:rsidRPr="002C0632">
        <w:rPr>
          <w:rFonts w:ascii="Times New Roman" w:hAnsi="Times New Roman" w:cs="Times New Roman"/>
          <w:sz w:val="24"/>
          <w:szCs w:val="24"/>
        </w:rPr>
        <w:t>Chiappetta</w:t>
      </w:r>
      <w:proofErr w:type="spellEnd"/>
      <w:r w:rsidRPr="002C0632">
        <w:rPr>
          <w:rFonts w:ascii="Times New Roman" w:hAnsi="Times New Roman" w:cs="Times New Roman"/>
          <w:sz w:val="24"/>
          <w:szCs w:val="24"/>
        </w:rPr>
        <w:t xml:space="preserve"> è toccato il compito di dirigere l'unica batteria continentali italiani ed esteri. Sotto l'occhio vigile del delegato federale Cosimo </w:t>
      </w:r>
      <w:proofErr w:type="spellStart"/>
      <w:r w:rsidRPr="002C0632">
        <w:rPr>
          <w:rFonts w:ascii="Times New Roman" w:hAnsi="Times New Roman" w:cs="Times New Roman"/>
          <w:sz w:val="24"/>
          <w:szCs w:val="24"/>
        </w:rPr>
        <w:t>Colucci</w:t>
      </w:r>
      <w:proofErr w:type="spellEnd"/>
      <w:r w:rsidRPr="002C0632">
        <w:rPr>
          <w:rFonts w:ascii="Times New Roman" w:hAnsi="Times New Roman" w:cs="Times New Roman"/>
          <w:sz w:val="24"/>
          <w:szCs w:val="24"/>
        </w:rPr>
        <w:t>, ogni fase della prova si è svolta nel migliore dei modi grazie, senza dubbio, alla capacità organizzativa della sezione provinciale di Federcaccia Rieti del presidente Fiorenzo Panfilo e del suo staff di efficienti collaboratori</w:t>
      </w:r>
      <w:r w:rsidR="001123EE" w:rsidRPr="002C0632">
        <w:rPr>
          <w:rFonts w:ascii="Times New Roman" w:hAnsi="Times New Roman" w:cs="Times New Roman"/>
          <w:sz w:val="24"/>
          <w:szCs w:val="24"/>
        </w:rPr>
        <w:t xml:space="preserve"> - a cominciare da Pierino </w:t>
      </w:r>
      <w:proofErr w:type="spellStart"/>
      <w:r w:rsidR="001123EE" w:rsidRPr="002C0632">
        <w:rPr>
          <w:rFonts w:ascii="Times New Roman" w:hAnsi="Times New Roman" w:cs="Times New Roman"/>
          <w:sz w:val="24"/>
          <w:szCs w:val="24"/>
        </w:rPr>
        <w:t>Miluzzi</w:t>
      </w:r>
      <w:proofErr w:type="spellEnd"/>
      <w:r w:rsidR="001123EE" w:rsidRPr="002C0632">
        <w:rPr>
          <w:rFonts w:ascii="Times New Roman" w:hAnsi="Times New Roman" w:cs="Times New Roman"/>
          <w:sz w:val="24"/>
          <w:szCs w:val="24"/>
        </w:rPr>
        <w:t xml:space="preserve"> del Gruppo cinofilo reatino</w:t>
      </w:r>
      <w:r w:rsidRPr="002C0632">
        <w:rPr>
          <w:rFonts w:ascii="Times New Roman" w:hAnsi="Times New Roman" w:cs="Times New Roman"/>
          <w:sz w:val="24"/>
          <w:szCs w:val="24"/>
        </w:rPr>
        <w:t xml:space="preserve"> </w:t>
      </w:r>
      <w:r w:rsidR="001123EE" w:rsidRPr="002C0632">
        <w:rPr>
          <w:rFonts w:ascii="Times New Roman" w:hAnsi="Times New Roman" w:cs="Times New Roman"/>
          <w:sz w:val="24"/>
          <w:szCs w:val="24"/>
        </w:rPr>
        <w:t xml:space="preserve">- </w:t>
      </w:r>
      <w:r w:rsidRPr="002C0632">
        <w:rPr>
          <w:rFonts w:ascii="Times New Roman" w:hAnsi="Times New Roman" w:cs="Times New Roman"/>
          <w:sz w:val="24"/>
          <w:szCs w:val="24"/>
        </w:rPr>
        <w:t xml:space="preserve">ma anche, e soprattutto, alla presenza più che nutrita di Regine, sparse in giusta misura per garantire incontri e divertimento a quasi tutti i concorrenti. Al termine della giornata saranno infatti ben nove le beccacce levate dagli ausiliari iscritti al concorso, </w:t>
      </w:r>
      <w:r w:rsidR="001123EE" w:rsidRPr="002C0632">
        <w:rPr>
          <w:rFonts w:ascii="Times New Roman" w:hAnsi="Times New Roman" w:cs="Times New Roman"/>
          <w:sz w:val="24"/>
          <w:szCs w:val="24"/>
        </w:rPr>
        <w:t xml:space="preserve">anche se non tutte utilizzabili o utilizzate. Fra gli incontri, da segnalare una coppia di </w:t>
      </w:r>
      <w:proofErr w:type="spellStart"/>
      <w:r w:rsidR="001123EE" w:rsidRPr="002C0632">
        <w:rPr>
          <w:rFonts w:ascii="Times New Roman" w:hAnsi="Times New Roman" w:cs="Times New Roman"/>
          <w:sz w:val="24"/>
          <w:szCs w:val="24"/>
        </w:rPr>
        <w:t>scolopacidi</w:t>
      </w:r>
      <w:proofErr w:type="spellEnd"/>
      <w:r w:rsidR="001123EE" w:rsidRPr="002C0632">
        <w:rPr>
          <w:rFonts w:ascii="Times New Roman" w:hAnsi="Times New Roman" w:cs="Times New Roman"/>
          <w:sz w:val="24"/>
          <w:szCs w:val="24"/>
        </w:rPr>
        <w:t xml:space="preserve"> che, con ogni probabilità, causa il caldo persistente di questi giorni sta anticipando i primi movimenti di ripasso.</w:t>
      </w:r>
    </w:p>
    <w:p w:rsidR="002C0632" w:rsidRPr="002C0632" w:rsidRDefault="002C0632" w:rsidP="002C0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39C" w:rsidRDefault="001123EE" w:rsidP="002C0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632">
        <w:rPr>
          <w:rFonts w:ascii="Times New Roman" w:hAnsi="Times New Roman" w:cs="Times New Roman"/>
          <w:sz w:val="24"/>
          <w:szCs w:val="24"/>
        </w:rPr>
        <w:t>Venendo alla prova, t</w:t>
      </w:r>
      <w:r w:rsidR="0020739C" w:rsidRPr="002C0632">
        <w:rPr>
          <w:rFonts w:ascii="Times New Roman" w:hAnsi="Times New Roman" w:cs="Times New Roman"/>
          <w:sz w:val="24"/>
          <w:szCs w:val="24"/>
        </w:rPr>
        <w:t xml:space="preserve">re setter inglesi monopolizzano il podio di categoria: Primo Eccellente per </w:t>
      </w:r>
      <w:proofErr w:type="spellStart"/>
      <w:r w:rsidR="0020739C" w:rsidRPr="002C0632">
        <w:rPr>
          <w:rFonts w:ascii="Times New Roman" w:hAnsi="Times New Roman" w:cs="Times New Roman"/>
          <w:sz w:val="24"/>
          <w:szCs w:val="24"/>
        </w:rPr>
        <w:t>Pogba</w:t>
      </w:r>
      <w:proofErr w:type="spellEnd"/>
      <w:r w:rsidR="0020739C" w:rsidRPr="002C0632">
        <w:rPr>
          <w:rFonts w:ascii="Times New Roman" w:hAnsi="Times New Roman" w:cs="Times New Roman"/>
          <w:sz w:val="24"/>
          <w:szCs w:val="24"/>
        </w:rPr>
        <w:t xml:space="preserve"> di Ferrante, Secondo</w:t>
      </w:r>
      <w:r w:rsidRPr="002C0632">
        <w:rPr>
          <w:rFonts w:ascii="Times New Roman" w:hAnsi="Times New Roman" w:cs="Times New Roman"/>
          <w:sz w:val="24"/>
          <w:szCs w:val="24"/>
        </w:rPr>
        <w:t xml:space="preserve"> Molto Buono per </w:t>
      </w:r>
      <w:proofErr w:type="spellStart"/>
      <w:r w:rsidRPr="002C0632">
        <w:rPr>
          <w:rFonts w:ascii="Times New Roman" w:hAnsi="Times New Roman" w:cs="Times New Roman"/>
          <w:sz w:val="24"/>
          <w:szCs w:val="24"/>
        </w:rPr>
        <w:t>Limus</w:t>
      </w:r>
      <w:proofErr w:type="spellEnd"/>
      <w:r w:rsidRPr="002C063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C0632">
        <w:rPr>
          <w:rFonts w:ascii="Times New Roman" w:hAnsi="Times New Roman" w:cs="Times New Roman"/>
          <w:sz w:val="24"/>
          <w:szCs w:val="24"/>
        </w:rPr>
        <w:t>Galliè</w:t>
      </w:r>
      <w:proofErr w:type="spellEnd"/>
      <w:r w:rsidR="0020739C" w:rsidRPr="002C0632">
        <w:rPr>
          <w:rFonts w:ascii="Times New Roman" w:hAnsi="Times New Roman" w:cs="Times New Roman"/>
          <w:sz w:val="24"/>
          <w:szCs w:val="24"/>
        </w:rPr>
        <w:t xml:space="preserve"> e Terzo Molto Buono per Chanel di </w:t>
      </w:r>
      <w:proofErr w:type="spellStart"/>
      <w:r w:rsidR="0020739C" w:rsidRPr="002C0632">
        <w:rPr>
          <w:rFonts w:ascii="Times New Roman" w:hAnsi="Times New Roman" w:cs="Times New Roman"/>
          <w:sz w:val="24"/>
          <w:szCs w:val="24"/>
        </w:rPr>
        <w:t>Cacciamani</w:t>
      </w:r>
      <w:proofErr w:type="spellEnd"/>
      <w:r w:rsidR="0020739C" w:rsidRPr="002C0632">
        <w:rPr>
          <w:rFonts w:ascii="Times New Roman" w:hAnsi="Times New Roman" w:cs="Times New Roman"/>
          <w:sz w:val="24"/>
          <w:szCs w:val="24"/>
        </w:rPr>
        <w:t>. Primo Eccellente per l'</w:t>
      </w:r>
      <w:proofErr w:type="spellStart"/>
      <w:r w:rsidR="0020739C" w:rsidRPr="002C0632">
        <w:rPr>
          <w:rFonts w:ascii="Times New Roman" w:hAnsi="Times New Roman" w:cs="Times New Roman"/>
          <w:sz w:val="24"/>
          <w:szCs w:val="24"/>
        </w:rPr>
        <w:t>epanuel</w:t>
      </w:r>
      <w:proofErr w:type="spellEnd"/>
      <w:r w:rsidR="0020739C" w:rsidRPr="002C0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39C" w:rsidRPr="002C0632">
        <w:rPr>
          <w:rFonts w:ascii="Times New Roman" w:hAnsi="Times New Roman" w:cs="Times New Roman"/>
          <w:sz w:val="24"/>
          <w:szCs w:val="24"/>
        </w:rPr>
        <w:t>breton</w:t>
      </w:r>
      <w:proofErr w:type="spellEnd"/>
      <w:r w:rsidR="0020739C" w:rsidRPr="002C0632">
        <w:rPr>
          <w:rFonts w:ascii="Times New Roman" w:hAnsi="Times New Roman" w:cs="Times New Roman"/>
          <w:sz w:val="24"/>
          <w:szCs w:val="24"/>
        </w:rPr>
        <w:t xml:space="preserve"> Brio di </w:t>
      </w:r>
      <w:proofErr w:type="spellStart"/>
      <w:r w:rsidR="0020739C" w:rsidRPr="002C0632">
        <w:rPr>
          <w:rFonts w:ascii="Times New Roman" w:hAnsi="Times New Roman" w:cs="Times New Roman"/>
          <w:sz w:val="24"/>
          <w:szCs w:val="24"/>
        </w:rPr>
        <w:t>Galli</w:t>
      </w:r>
      <w:r w:rsidRPr="002C0632">
        <w:rPr>
          <w:rFonts w:ascii="Times New Roman" w:hAnsi="Times New Roman" w:cs="Times New Roman"/>
          <w:sz w:val="24"/>
          <w:szCs w:val="24"/>
        </w:rPr>
        <w:t>è</w:t>
      </w:r>
      <w:proofErr w:type="spellEnd"/>
      <w:r w:rsidR="0020739C" w:rsidRPr="002C0632">
        <w:rPr>
          <w:rFonts w:ascii="Times New Roman" w:hAnsi="Times New Roman" w:cs="Times New Roman"/>
          <w:sz w:val="24"/>
          <w:szCs w:val="24"/>
        </w:rPr>
        <w:t xml:space="preserve"> fra i continentali, che piazzano un solo cane in classifica. Vittoria, a squadre, per la Calabria con i setter inglesi </w:t>
      </w:r>
      <w:proofErr w:type="spellStart"/>
      <w:r w:rsidR="0020739C" w:rsidRPr="002C0632">
        <w:rPr>
          <w:rFonts w:ascii="Times New Roman" w:hAnsi="Times New Roman" w:cs="Times New Roman"/>
          <w:sz w:val="24"/>
          <w:szCs w:val="24"/>
        </w:rPr>
        <w:t>Pogba</w:t>
      </w:r>
      <w:proofErr w:type="spellEnd"/>
      <w:r w:rsidR="0020739C" w:rsidRPr="002C06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739C" w:rsidRPr="002C0632">
        <w:rPr>
          <w:rFonts w:ascii="Times New Roman" w:hAnsi="Times New Roman" w:cs="Times New Roman"/>
          <w:sz w:val="24"/>
          <w:szCs w:val="24"/>
        </w:rPr>
        <w:t>Zac</w:t>
      </w:r>
      <w:proofErr w:type="spellEnd"/>
      <w:r w:rsidR="0020739C" w:rsidRPr="002C0632">
        <w:rPr>
          <w:rFonts w:ascii="Times New Roman" w:hAnsi="Times New Roman" w:cs="Times New Roman"/>
          <w:sz w:val="24"/>
          <w:szCs w:val="24"/>
        </w:rPr>
        <w:t xml:space="preserve">, Boris e Jago di Ferrante, </w:t>
      </w:r>
      <w:proofErr w:type="spellStart"/>
      <w:r w:rsidR="0020739C" w:rsidRPr="002C0632">
        <w:rPr>
          <w:rFonts w:ascii="Times New Roman" w:hAnsi="Times New Roman" w:cs="Times New Roman"/>
          <w:sz w:val="24"/>
          <w:szCs w:val="24"/>
        </w:rPr>
        <w:t>Caloiero</w:t>
      </w:r>
      <w:proofErr w:type="spellEnd"/>
      <w:r w:rsidR="0020739C" w:rsidRPr="002C0632">
        <w:rPr>
          <w:rFonts w:ascii="Times New Roman" w:hAnsi="Times New Roman" w:cs="Times New Roman"/>
          <w:sz w:val="24"/>
          <w:szCs w:val="24"/>
        </w:rPr>
        <w:t xml:space="preserve">, Montalto e </w:t>
      </w:r>
      <w:proofErr w:type="spellStart"/>
      <w:r w:rsidR="0020739C" w:rsidRPr="002C0632">
        <w:rPr>
          <w:rFonts w:ascii="Times New Roman" w:hAnsi="Times New Roman" w:cs="Times New Roman"/>
          <w:sz w:val="24"/>
          <w:szCs w:val="24"/>
        </w:rPr>
        <w:t>Ricchiuto</w:t>
      </w:r>
      <w:proofErr w:type="spellEnd"/>
      <w:r w:rsidRPr="002C0632">
        <w:rPr>
          <w:rFonts w:ascii="Times New Roman" w:hAnsi="Times New Roman" w:cs="Times New Roman"/>
          <w:sz w:val="24"/>
          <w:szCs w:val="24"/>
        </w:rPr>
        <w:t xml:space="preserve">, a riprova dell'importante tradizione cinofila della regione ma anche della grande passione con cui i </w:t>
      </w:r>
      <w:proofErr w:type="spellStart"/>
      <w:r w:rsidRPr="002C0632">
        <w:rPr>
          <w:rFonts w:ascii="Times New Roman" w:hAnsi="Times New Roman" w:cs="Times New Roman"/>
          <w:sz w:val="24"/>
          <w:szCs w:val="24"/>
        </w:rPr>
        <w:t>beccacciai</w:t>
      </w:r>
      <w:proofErr w:type="spellEnd"/>
      <w:r w:rsidRPr="002C0632">
        <w:rPr>
          <w:rFonts w:ascii="Times New Roman" w:hAnsi="Times New Roman" w:cs="Times New Roman"/>
          <w:sz w:val="24"/>
          <w:szCs w:val="24"/>
        </w:rPr>
        <w:t xml:space="preserve"> calabresi affrontano le prove Federcaccia, su tutto il territorio nazionale.</w:t>
      </w:r>
    </w:p>
    <w:p w:rsidR="002C0632" w:rsidRPr="002C0632" w:rsidRDefault="002C0632" w:rsidP="002C0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3EE" w:rsidRDefault="001123EE" w:rsidP="002C0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632">
        <w:rPr>
          <w:rFonts w:ascii="Times New Roman" w:hAnsi="Times New Roman" w:cs="Times New Roman"/>
          <w:sz w:val="24"/>
          <w:szCs w:val="24"/>
        </w:rPr>
        <w:t xml:space="preserve">"Ringrazio la Federcaccia di Rieti, il delegato federale, i giudici e i concorrenti", le parole del coordinatore della commissione cinofila nazionale Aldo </w:t>
      </w:r>
      <w:proofErr w:type="spellStart"/>
      <w:r w:rsidRPr="002C0632">
        <w:rPr>
          <w:rFonts w:ascii="Times New Roman" w:hAnsi="Times New Roman" w:cs="Times New Roman"/>
          <w:sz w:val="24"/>
          <w:szCs w:val="24"/>
        </w:rPr>
        <w:t>Pompetti</w:t>
      </w:r>
      <w:proofErr w:type="spellEnd"/>
      <w:r w:rsidRPr="002C0632">
        <w:rPr>
          <w:rFonts w:ascii="Times New Roman" w:hAnsi="Times New Roman" w:cs="Times New Roman"/>
          <w:sz w:val="24"/>
          <w:szCs w:val="24"/>
        </w:rPr>
        <w:t>, padrone di casa due volte in quanto anche presidente di Federcaccia Lazio</w:t>
      </w:r>
      <w:r w:rsidR="00FE07DE" w:rsidRPr="002C0632">
        <w:rPr>
          <w:rFonts w:ascii="Times New Roman" w:hAnsi="Times New Roman" w:cs="Times New Roman"/>
          <w:sz w:val="24"/>
          <w:szCs w:val="24"/>
        </w:rPr>
        <w:t>. "Cerchiamo di migliorarci ogni volta che ci mettiamo in gioco, offrendo le migliori condizioni possibili per il corretto svolgimento delle prove. In questo caso lo scenario è stato di altissimo livello, tanto dal punto di vista tecnico quanto sotto l'aspetto del numero dei selvatici incontrati".</w:t>
      </w:r>
    </w:p>
    <w:p w:rsidR="002C0632" w:rsidRPr="002C0632" w:rsidRDefault="002C0632" w:rsidP="002C0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07DE" w:rsidRPr="002C0632" w:rsidRDefault="00FE07DE" w:rsidP="002C0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632">
        <w:rPr>
          <w:rFonts w:ascii="Times New Roman" w:hAnsi="Times New Roman" w:cs="Times New Roman"/>
          <w:sz w:val="24"/>
          <w:szCs w:val="24"/>
        </w:rPr>
        <w:t>Roma, 25 Febbraio 2020</w:t>
      </w:r>
    </w:p>
    <w:p w:rsidR="00FE07DE" w:rsidRPr="002C0632" w:rsidRDefault="00FE07DE" w:rsidP="002C0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632">
        <w:rPr>
          <w:rFonts w:ascii="Times New Roman" w:hAnsi="Times New Roman" w:cs="Times New Roman"/>
          <w:sz w:val="24"/>
          <w:szCs w:val="24"/>
        </w:rPr>
        <w:t>Ufficio Stampa Federcaccia Lazio</w:t>
      </w:r>
    </w:p>
    <w:p w:rsidR="00DC4A4D" w:rsidRPr="002C0632" w:rsidRDefault="00DC4A4D" w:rsidP="002C0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C4A4D" w:rsidRPr="002C0632" w:rsidSect="00E435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4A4D"/>
    <w:rsid w:val="00040CE5"/>
    <w:rsid w:val="001123EE"/>
    <w:rsid w:val="0020739C"/>
    <w:rsid w:val="002C0632"/>
    <w:rsid w:val="004B0D19"/>
    <w:rsid w:val="00DC4A4D"/>
    <w:rsid w:val="00DF1E00"/>
    <w:rsid w:val="00E435E6"/>
    <w:rsid w:val="00FA7FD8"/>
    <w:rsid w:val="00FE0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5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daniele ubaldi</dc:creator>
  <cp:lastModifiedBy>daniele ubaldi</cp:lastModifiedBy>
  <cp:revision>6</cp:revision>
  <dcterms:created xsi:type="dcterms:W3CDTF">2020-02-24T22:55:00Z</dcterms:created>
  <dcterms:modified xsi:type="dcterms:W3CDTF">2020-02-25T11:35:00Z</dcterms:modified>
</cp:coreProperties>
</file>